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C4" w:rsidRPr="00B738C4" w:rsidRDefault="00B738C4" w:rsidP="00B738C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Сурска</w:t>
      </w:r>
    </w:p>
    <w:p w:rsidR="00B738C4" w:rsidRPr="00B738C4" w:rsidRDefault="00B738C4" w:rsidP="00B738C4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B738C4" w:rsidRPr="00B738C4" w:rsidRDefault="00B738C4" w:rsidP="00B738C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8C4" w:rsidRPr="00B738C4" w:rsidRDefault="00B738C4" w:rsidP="00B738C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738C4">
        <w:rPr>
          <w:rFonts w:ascii="Times New Roman" w:hAnsi="Times New Roman"/>
          <w:bCs/>
          <w:sz w:val="24"/>
          <w:szCs w:val="24"/>
        </w:rPr>
        <w:t>УТВЕРЖДАЮ:</w:t>
      </w:r>
    </w:p>
    <w:p w:rsidR="00B738C4" w:rsidRPr="00B738C4" w:rsidRDefault="00B738C4" w:rsidP="00B738C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738C4" w:rsidRPr="00B738C4" w:rsidRDefault="00B738C4" w:rsidP="00B738C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школы</w:t>
      </w:r>
    </w:p>
    <w:p w:rsidR="00B738C4" w:rsidRPr="00B738C4" w:rsidRDefault="00B738C4" w:rsidP="00B738C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738C4">
        <w:rPr>
          <w:rFonts w:ascii="Times New Roman" w:hAnsi="Times New Roman"/>
          <w:bCs/>
          <w:sz w:val="24"/>
          <w:szCs w:val="24"/>
        </w:rPr>
        <w:t xml:space="preserve">____________ </w:t>
      </w:r>
      <w:r>
        <w:rPr>
          <w:rFonts w:ascii="Times New Roman" w:hAnsi="Times New Roman"/>
          <w:bCs/>
          <w:sz w:val="24"/>
          <w:szCs w:val="24"/>
        </w:rPr>
        <w:t>Романова М.А.</w:t>
      </w:r>
    </w:p>
    <w:p w:rsidR="00B738C4" w:rsidRPr="00B738C4" w:rsidRDefault="00B738C4" w:rsidP="00B738C4">
      <w:pPr>
        <w:spacing w:after="0"/>
        <w:ind w:left="5040"/>
        <w:jc w:val="right"/>
        <w:rPr>
          <w:rFonts w:ascii="Times New Roman" w:hAnsi="Times New Roman"/>
          <w:bCs/>
          <w:sz w:val="24"/>
          <w:szCs w:val="24"/>
        </w:rPr>
      </w:pPr>
    </w:p>
    <w:p w:rsidR="00B738C4" w:rsidRPr="00B738C4" w:rsidRDefault="00B738C4" w:rsidP="00B738C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738C4">
        <w:rPr>
          <w:rFonts w:ascii="Times New Roman" w:hAnsi="Times New Roman"/>
          <w:bCs/>
          <w:sz w:val="24"/>
          <w:szCs w:val="24"/>
        </w:rPr>
        <w:t>«___»_________________ 20___ г.</w:t>
      </w:r>
    </w:p>
    <w:p w:rsidR="00B738C4" w:rsidRDefault="00B738C4" w:rsidP="00B738C4">
      <w:pPr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B738C4" w:rsidRDefault="00B738C4" w:rsidP="00B738C4">
      <w:pPr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B738C4" w:rsidRDefault="00B738C4" w:rsidP="00B738C4">
      <w:pPr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B738C4" w:rsidRDefault="00B738C4" w:rsidP="00B738C4">
      <w:pPr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B738C4" w:rsidRDefault="00B738C4" w:rsidP="00B738C4">
      <w:pPr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B738C4" w:rsidRPr="00B738C4" w:rsidRDefault="00B738C4" w:rsidP="00B738C4">
      <w:pPr>
        <w:jc w:val="center"/>
        <w:rPr>
          <w:rFonts w:ascii="Times New Roman" w:hAnsi="Times New Roman"/>
          <w:color w:val="000000"/>
          <w:sz w:val="44"/>
          <w:szCs w:val="44"/>
        </w:rPr>
      </w:pPr>
      <w:r w:rsidRPr="00B738C4">
        <w:rPr>
          <w:rFonts w:ascii="Times New Roman" w:hAnsi="Times New Roman"/>
          <w:color w:val="000000"/>
          <w:sz w:val="44"/>
          <w:szCs w:val="44"/>
        </w:rPr>
        <w:t xml:space="preserve">Проект </w:t>
      </w:r>
    </w:p>
    <w:p w:rsidR="00B738C4" w:rsidRPr="00B738C4" w:rsidRDefault="00B738C4" w:rsidP="00B738C4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B738C4">
        <w:rPr>
          <w:rFonts w:ascii="Times New Roman" w:hAnsi="Times New Roman"/>
          <w:b/>
          <w:color w:val="000000"/>
          <w:sz w:val="44"/>
          <w:szCs w:val="44"/>
        </w:rPr>
        <w:t>«</w:t>
      </w:r>
      <w:proofErr w:type="gramStart"/>
      <w:r w:rsidRPr="00B738C4">
        <w:rPr>
          <w:rFonts w:ascii="Times New Roman" w:hAnsi="Times New Roman"/>
          <w:b/>
          <w:color w:val="000000"/>
          <w:sz w:val="44"/>
          <w:szCs w:val="44"/>
          <w:lang w:val="en-US"/>
        </w:rPr>
        <w:t>PRO</w:t>
      </w:r>
      <w:proofErr w:type="gramEnd"/>
      <w:r w:rsidRPr="00B738C4">
        <w:rPr>
          <w:rFonts w:ascii="Times New Roman" w:hAnsi="Times New Roman"/>
          <w:b/>
          <w:color w:val="000000"/>
          <w:sz w:val="44"/>
          <w:szCs w:val="44"/>
        </w:rPr>
        <w:t>чтение»</w:t>
      </w:r>
    </w:p>
    <w:p w:rsidR="00B738C4" w:rsidRPr="00B738C4" w:rsidRDefault="00B738C4" w:rsidP="00B738C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738C4" w:rsidRPr="00B738C4" w:rsidRDefault="00B738C4" w:rsidP="00B738C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738C4" w:rsidRPr="00B738C4" w:rsidRDefault="00B738C4" w:rsidP="00B738C4">
      <w:pPr>
        <w:ind w:left="5245"/>
        <w:rPr>
          <w:rFonts w:ascii="Times New Roman" w:hAnsi="Times New Roman"/>
          <w:bCs/>
          <w:sz w:val="24"/>
          <w:szCs w:val="24"/>
        </w:rPr>
      </w:pPr>
    </w:p>
    <w:p w:rsidR="00B738C4" w:rsidRPr="00B738C4" w:rsidRDefault="00B738C4" w:rsidP="00B738C4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B738C4" w:rsidRPr="00B738C4" w:rsidRDefault="00B738C4" w:rsidP="00B738C4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B738C4" w:rsidRDefault="00B738C4" w:rsidP="00B738C4">
      <w:pPr>
        <w:tabs>
          <w:tab w:val="left" w:pos="3705"/>
        </w:tabs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B738C4" w:rsidRDefault="00B738C4" w:rsidP="00B738C4">
      <w:pPr>
        <w:tabs>
          <w:tab w:val="left" w:pos="3705"/>
        </w:tabs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B738C4" w:rsidRDefault="00B738C4" w:rsidP="00B738C4">
      <w:pPr>
        <w:tabs>
          <w:tab w:val="left" w:pos="3705"/>
        </w:tabs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B738C4" w:rsidRDefault="00B738C4" w:rsidP="00B738C4">
      <w:pPr>
        <w:tabs>
          <w:tab w:val="left" w:pos="3705"/>
        </w:tabs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B738C4" w:rsidRDefault="00B738C4" w:rsidP="00B738C4">
      <w:pPr>
        <w:tabs>
          <w:tab w:val="left" w:pos="3705"/>
        </w:tabs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B738C4" w:rsidRDefault="00B738C4" w:rsidP="00B738C4">
      <w:pPr>
        <w:tabs>
          <w:tab w:val="left" w:pos="3705"/>
        </w:tabs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B738C4" w:rsidRPr="00B738C4" w:rsidRDefault="00B738C4" w:rsidP="00B738C4">
      <w:pPr>
        <w:tabs>
          <w:tab w:val="left" w:pos="3705"/>
        </w:tabs>
        <w:ind w:right="12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СУРСК</w:t>
      </w:r>
      <w:r w:rsidRPr="00B738C4">
        <w:rPr>
          <w:rFonts w:ascii="Times New Roman" w:hAnsi="Times New Roman"/>
          <w:bCs/>
          <w:sz w:val="24"/>
          <w:szCs w:val="24"/>
        </w:rPr>
        <w:t>, 2014</w:t>
      </w:r>
    </w:p>
    <w:p w:rsidR="00B738C4" w:rsidRPr="00B738C4" w:rsidRDefault="00B738C4" w:rsidP="00B738C4">
      <w:pPr>
        <w:rPr>
          <w:rFonts w:ascii="Times New Roman" w:hAnsi="Times New Roman"/>
          <w:b/>
          <w:sz w:val="24"/>
          <w:szCs w:val="24"/>
        </w:rPr>
        <w:sectPr w:rsidR="00B738C4" w:rsidRPr="00B738C4" w:rsidSect="00AC75E9">
          <w:pgSz w:w="11906" w:h="16838"/>
          <w:pgMar w:top="720" w:right="720" w:bottom="720" w:left="1701" w:header="539" w:footer="340" w:gutter="0"/>
          <w:cols w:space="720"/>
        </w:sect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0"/>
        <w:gridCol w:w="204"/>
        <w:gridCol w:w="7427"/>
      </w:tblGrid>
      <w:tr w:rsidR="00B738C4" w:rsidRPr="00B738C4" w:rsidTr="00B738C4">
        <w:trPr>
          <w:trHeight w:val="480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 ИНФОРМАЦИОННАЯ КАРТА ПРОЕКТА</w:t>
            </w:r>
          </w:p>
        </w:tc>
      </w:tr>
      <w:tr w:rsidR="00B738C4" w:rsidRPr="00B738C4" w:rsidTr="00B738C4">
        <w:trPr>
          <w:trHeight w:val="492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1.1. Наименование проекта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 w:rsidRPr="00B7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B738C4" w:rsidRPr="00B738C4" w:rsidTr="00B738C4">
        <w:trPr>
          <w:trHeight w:val="96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1.2. Подразделения, организации, вовлеченные в проект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 г. Сурска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МБУК БДЦ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C4" w:rsidRPr="00B738C4" w:rsidTr="00B738C4">
        <w:trPr>
          <w:trHeight w:val="1459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1.3. Руководитель проекта, координатор проекта, исполнители (члены школьного проектного офиса)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38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Руководитель проекта: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Корчажкина</w:t>
            </w:r>
            <w:proofErr w:type="spellEnd"/>
            <w:r w:rsidRPr="00B7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38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Координаторы проекта: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Грабова Н.И.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38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Исполнители: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738C4" w:rsidRPr="00B738C4" w:rsidTr="00B738C4">
        <w:trPr>
          <w:trHeight w:val="721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1.4. Сроки и этапы реализации проекта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Декабрь 2014 – декабрь 2017 гг.</w:t>
            </w:r>
          </w:p>
        </w:tc>
      </w:tr>
      <w:tr w:rsidR="00B738C4" w:rsidRPr="00B738C4" w:rsidTr="00B738C4">
        <w:trPr>
          <w:trHeight w:val="249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Раздел 2. ОПИСАНИЕ ПРОЕКТА</w:t>
            </w:r>
          </w:p>
        </w:tc>
      </w:tr>
      <w:tr w:rsidR="00B738C4" w:rsidRPr="00B738C4" w:rsidTr="00B738C4">
        <w:trPr>
          <w:trHeight w:val="11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2.1. Основания для инициации проекта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«Об образовании в Российской Федерации» от 29.12.2012 № 273-ФЗ; 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- Стратегия национальной государственной политики РФ на период до 2025 г. (Указ Президента РФ от 19.12.2012 № 1666 «О Стратегии государственной национальной политики Российской Федерации на период до 2025 года»);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«О проведении в Российской Федерации Года литературы» от 13.06.2014 № 426;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- Федеральные государственные образовательные стандарты начального, основного и среднего (полного) общего образования (приказы Министерства образования и науки Российской Федерации от 06.10.2009 № 373, от 17.12.2010 № 1897 и от 17.05.2012 № 413 соответственно);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Российской Федерации (</w:t>
            </w:r>
            <w:proofErr w:type="spellStart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17.10.2013, № 1155 г. Москва «Об утверждении федерального государственного образовательного стандарта дошкольного образования»;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- Государственная программа Российской Федерации «Развитие образования» на 2013-2020 годы (распоряжение Правительства РФ от 15.05.2013 № 792-р);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- Концепция духовно-нравственного развития и воспитания личности гражданина России (приказ Министерства образования и науки Российской Федерации от 17.12.2010 № 1897);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- О проведении в 2014 году в Пензенской области Года культуры (распоряжение Правительства Пензенской области от 31.12.2013 № 715-рП);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- Национальная программа поддержки и развития чтения в России на 2007-2020 гг., утвержденная Федеральным агентством по печати и массовым коммуникациям и Российским книжным союзом 24.11.2006</w:t>
            </w:r>
          </w:p>
        </w:tc>
      </w:tr>
      <w:tr w:rsidR="00B738C4" w:rsidRPr="00B738C4" w:rsidTr="00B738C4">
        <w:trPr>
          <w:trHeight w:val="11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2.2. Актуальность 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В «Национальной программе поддержки и развития чтения» отмечается, что «возрастающий дефицит знаний и конструктивных идей в российском обществе (на фоне других существующих острых общесистемных проблем) во многом обусловлен снижением интереса к чтению у населения. Современная ситуация в этом отношении характеризуется как системный кризис читательской культуры, когда 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подошла к критическому пределу пренебрежения чтением». Тенденция падения интереса к чтению в России – тревожное явление для страны, в которой чтение всегда было занятием исключительно значимым. 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чтения осознаётся в современном мире как общенациональная и государственная. 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анкетирования учащихся 5-8 классов школ </w:t>
            </w:r>
            <w:proofErr w:type="gramStart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. Пензы свыше 50% опрошенных смотрят на книгу как на источник развлечения и удовольствия; энциклопедические книги читают 3,6% опрошенных, а документальную литературу вообще никто не читает.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Этим объясняется необходимость создания в образовательных организациях области читательской среды, т.е. атмосферы, способствующей формированию читательских интересов, потребности в чтении, и вовлечения в процесс чтения семьи</w:t>
            </w:r>
          </w:p>
        </w:tc>
      </w:tr>
      <w:tr w:rsidR="00B738C4" w:rsidRPr="00B738C4" w:rsidTr="00B738C4">
        <w:trPr>
          <w:trHeight w:val="70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Цель 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читательской компетентности детей, рост читательской активности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Сурска</w:t>
            </w:r>
          </w:p>
        </w:tc>
      </w:tr>
      <w:tr w:rsidR="00B738C4" w:rsidRPr="00B738C4" w:rsidTr="00B738C4">
        <w:trPr>
          <w:trHeight w:val="4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2.4. Задачи 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1. Провести мониторинг читательской компетентности и читательской активности школьников.</w:t>
            </w:r>
          </w:p>
          <w:p w:rsid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2. Провести анализ работы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читательской компетентности и читательской активности в условиях реализации ФГОС НОО и перехода на ФГОС ООО 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Разработать программы семейного и </w:t>
            </w:r>
            <w:proofErr w:type="spellStart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4.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пропаганду чтения, поддержку и развитие читательской компетентности.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5. Обеспечить информационное и научно-методическое сопровождение проекта</w:t>
            </w:r>
          </w:p>
        </w:tc>
      </w:tr>
      <w:tr w:rsidR="00B738C4" w:rsidRPr="00B738C4" w:rsidTr="008C0ADA">
        <w:trPr>
          <w:trHeight w:val="27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2.5. Содержание проекта 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«Почитаем перед сном» 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«Час семейного чтения»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Развивающие часы чтения «Сказка по четвергам»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«Прочитай – оставь </w:t>
            </w:r>
            <w:proofErr w:type="gramStart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Стихокроссинг</w:t>
            </w:r>
            <w:proofErr w:type="spellEnd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«Пусть стихи расскажут обо мне»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О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-эстафет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«50 книг, прочитанных вместе с родителями»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«Книга месяца: читаем и обсуждаем – вместе»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поэтических произведений по актуальной тематике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Спланировать проведение Дней общения в школьной библиотеке «Я с книгой открываю мир» (в дни школьных каникул)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презентацию детских книг для родителей  «Книги моей домашней библиотеки» 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летних чтений «Каникулы с библиотекой»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Участвовать в областных мероприятиях, направленных на поддержку и развитие чтения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Создать на сайт</w:t>
            </w:r>
            <w:r w:rsidR="008C0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8C0AD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7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-страничк</w:t>
            </w:r>
            <w:r w:rsidR="008C0A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«Воспитываем читателя»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программы семейного и </w:t>
            </w:r>
            <w:proofErr w:type="spellStart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чтения: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Часы родительской грамотности </w:t>
            </w:r>
            <w:r w:rsidR="008C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(«Как и </w:t>
            </w:r>
            <w:proofErr w:type="gramStart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 читать детям!», «Создание духовного климата семьи, способствующего формированию ребёнка-читателя», «Читающие родители – читающий ребёнок» и пр.)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Материнский всеобуч «Книга в руках мамы» в рамках социально-культурного проекта по реализации Указа президента РФ «О национальной стратегии действий в интересах детей на 2012/2017 г.г.». (Подготовить и провести мастер-классы «Читать вместе с папой – это </w:t>
            </w:r>
            <w:r w:rsidRPr="00B7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классно!»</w:t>
            </w:r>
            <w:proofErr w:type="gramEnd"/>
          </w:p>
        </w:tc>
      </w:tr>
      <w:tr w:rsidR="00B738C4" w:rsidRPr="00B738C4" w:rsidTr="00B738C4">
        <w:trPr>
          <w:trHeight w:val="70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2.6. Результаты проекта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Показателями эффективности проекта являются: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численности </w:t>
            </w:r>
            <w:proofErr w:type="gramStart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, проявляющих интерес к чтению;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привлечение к семейному чтению не менее 30% семей обучающихся к концу 2015 года; не менее 50% семей – к концу 2017 года;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конкурсов, акций, мероприятий, направленных на повышение уровня читательской компетентности не менее чем на 10% ежегодно;</w:t>
            </w:r>
          </w:p>
        </w:tc>
      </w:tr>
      <w:tr w:rsidR="00B738C4" w:rsidRPr="00B738C4" w:rsidTr="00B738C4">
        <w:trPr>
          <w:trHeight w:val="70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–  уровень информационной компетентности пользователей;</w:t>
            </w:r>
          </w:p>
          <w:p w:rsidR="00B738C4" w:rsidRPr="00B738C4" w:rsidRDefault="00B738C4" w:rsidP="00B73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4">
              <w:rPr>
                <w:rFonts w:ascii="Times New Roman" w:hAnsi="Times New Roman" w:cs="Times New Roman"/>
                <w:sz w:val="24"/>
                <w:szCs w:val="24"/>
              </w:rPr>
              <w:t>– уровень технической оснащенности библиотеки</w:t>
            </w:r>
          </w:p>
        </w:tc>
      </w:tr>
    </w:tbl>
    <w:p w:rsidR="00B738C4" w:rsidRPr="00B738C4" w:rsidRDefault="00B738C4" w:rsidP="00B738C4">
      <w:pPr>
        <w:ind w:left="283" w:right="518"/>
        <w:jc w:val="center"/>
        <w:rPr>
          <w:rFonts w:ascii="Times New Roman" w:hAnsi="Times New Roman"/>
          <w:sz w:val="24"/>
          <w:szCs w:val="24"/>
        </w:rPr>
      </w:pPr>
    </w:p>
    <w:p w:rsidR="002E53F6" w:rsidRDefault="002E53F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Default="00E100B6">
      <w:pPr>
        <w:rPr>
          <w:sz w:val="24"/>
          <w:szCs w:val="24"/>
        </w:rPr>
      </w:pPr>
    </w:p>
    <w:p w:rsidR="00E100B6" w:rsidRPr="00E100B6" w:rsidRDefault="00E100B6" w:rsidP="00E100B6">
      <w:pPr>
        <w:ind w:right="5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B6">
        <w:rPr>
          <w:rFonts w:ascii="Times New Roman" w:hAnsi="Times New Roman" w:cs="Times New Roman"/>
          <w:b/>
          <w:sz w:val="28"/>
          <w:szCs w:val="28"/>
        </w:rPr>
        <w:lastRenderedPageBreak/>
        <w:t>Ключевые события (дорожная карта) Проекта на 2014-</w:t>
      </w:r>
      <w:smartTag w:uri="urn:schemas-microsoft-com:office:smarttags" w:element="metricconverter">
        <w:smartTagPr>
          <w:attr w:name="ProductID" w:val="2015 г"/>
        </w:smartTagPr>
        <w:r w:rsidRPr="00E100B6">
          <w:rPr>
            <w:rFonts w:ascii="Times New Roman" w:hAnsi="Times New Roman" w:cs="Times New Roman"/>
            <w:b/>
            <w:sz w:val="28"/>
            <w:szCs w:val="28"/>
          </w:rPr>
          <w:t>2015 г</w:t>
        </w:r>
      </w:smartTag>
      <w:r w:rsidRPr="00E100B6">
        <w:rPr>
          <w:rFonts w:ascii="Times New Roman" w:hAnsi="Times New Roman" w:cs="Times New Roman"/>
          <w:b/>
          <w:sz w:val="28"/>
          <w:szCs w:val="28"/>
        </w:rPr>
        <w:t>.г.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08"/>
        <w:gridCol w:w="1620"/>
        <w:gridCol w:w="90"/>
        <w:gridCol w:w="2070"/>
      </w:tblGrid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8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Сроки реал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07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gridSpan w:val="4"/>
          </w:tcPr>
          <w:p w:rsidR="00E100B6" w:rsidRPr="00E100B6" w:rsidRDefault="00E100B6" w:rsidP="00753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мероприятия, конкурсы, направленные на поддержку чтения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gridSpan w:val="4"/>
          </w:tcPr>
          <w:p w:rsidR="00E100B6" w:rsidRPr="00E100B6" w:rsidRDefault="00E100B6" w:rsidP="00753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E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 и диспут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 о роли книги в жизни человека, семьи, социума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2014, 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E100B6">
            <w:pPr>
              <w:pStyle w:val="ListParagraph"/>
              <w:ind w:left="0"/>
              <w:jc w:val="both"/>
            </w:pPr>
            <w:r>
              <w:t>Принять участие в о</w:t>
            </w:r>
            <w:r w:rsidRPr="00E100B6">
              <w:t>бластно</w:t>
            </w:r>
            <w:r>
              <w:t>м</w:t>
            </w:r>
            <w:r w:rsidRPr="00E100B6">
              <w:t xml:space="preserve"> марафон</w:t>
            </w:r>
            <w:r>
              <w:t>е</w:t>
            </w:r>
            <w:r w:rsidRPr="00E100B6">
              <w:t xml:space="preserve"> родительских собраний «Читающие р</w:t>
            </w:r>
            <w:r w:rsidRPr="00E100B6">
              <w:t>о</w:t>
            </w:r>
            <w:r w:rsidRPr="00E100B6">
              <w:t>дители – читающий ребенок»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2015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E100B6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-эстафет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 «50 книг, прочитанных вместе с родителями»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2015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753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b/>
                <w:sz w:val="24"/>
                <w:szCs w:val="24"/>
              </w:rPr>
              <w:t>Для общеобразовательных организаций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753523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«Час семейного чтения»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75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Развивающие часы чтения «Сказка по четвергам»</w:t>
            </w:r>
          </w:p>
          <w:p w:rsidR="00E100B6" w:rsidRPr="00E100B6" w:rsidRDefault="00E100B6" w:rsidP="00753523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753523">
            <w:pPr>
              <w:pStyle w:val="ListParagraph"/>
              <w:ind w:left="10"/>
              <w:jc w:val="both"/>
            </w:pPr>
            <w:r w:rsidRPr="00E100B6">
              <w:t>«Моя любимая сказка» (конкурс детского рисунка для младших школьников)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753523">
            <w:pPr>
              <w:pStyle w:val="ListParagraph"/>
              <w:spacing w:line="276" w:lineRule="auto"/>
              <w:ind w:left="10"/>
              <w:jc w:val="both"/>
            </w:pPr>
            <w:r w:rsidRPr="00E100B6">
              <w:t>Конкурс школьных сочинений, посвященных 70-летию П</w:t>
            </w:r>
            <w:r w:rsidRPr="00E100B6">
              <w:t>о</w:t>
            </w:r>
            <w:r w:rsidRPr="00E100B6">
              <w:t>беды в Великой Отечественной войне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март-апрель 2015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753523">
            <w:pPr>
              <w:pStyle w:val="ListParagraph"/>
              <w:spacing w:line="276" w:lineRule="auto"/>
              <w:ind w:left="10"/>
              <w:jc w:val="both"/>
            </w:pPr>
            <w:r w:rsidRPr="00E100B6">
              <w:t xml:space="preserve">Конкурс «Лучший читатель класса» </w:t>
            </w:r>
          </w:p>
          <w:p w:rsidR="00E100B6" w:rsidRPr="00E100B6" w:rsidRDefault="00E100B6" w:rsidP="0075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апрель-май 2015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753523">
            <w:pPr>
              <w:pStyle w:val="ListParagraph"/>
              <w:ind w:left="11"/>
              <w:jc w:val="both"/>
            </w:pPr>
            <w:r w:rsidRPr="00E100B6">
              <w:t>Областной конкурс чтецов стихотворений «Строки, опале</w:t>
            </w:r>
            <w:r w:rsidRPr="00E100B6">
              <w:t>н</w:t>
            </w:r>
            <w:r w:rsidRPr="00E100B6">
              <w:t xml:space="preserve">ные войной», посвященный 70-летию Победы в Великой Отечественной войне 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75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школы </w:t>
            </w:r>
            <w:r w:rsidRPr="00E1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-странички «Воспитываем ч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тателя»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2015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gridSpan w:val="4"/>
          </w:tcPr>
          <w:p w:rsidR="00E100B6" w:rsidRPr="00E100B6" w:rsidRDefault="00E100B6" w:rsidP="0075352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семейного и </w:t>
            </w:r>
            <w:proofErr w:type="spellStart"/>
            <w:r w:rsidRPr="00E100B6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досугового</w:t>
            </w:r>
            <w:proofErr w:type="spellEnd"/>
            <w:r w:rsidRPr="00E1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100B6" w:rsidRPr="00E100B6" w:rsidTr="00E100B6">
        <w:trPr>
          <w:trHeight w:val="1046"/>
        </w:trPr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75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программа «Читаем с мамой, читаем сами» 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январь-декабрь 2015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100B6" w:rsidRPr="00E100B6" w:rsidTr="00E100B6">
        <w:trPr>
          <w:trHeight w:val="1256"/>
        </w:trPr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E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Часы родительской грамотности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 («Как и </w:t>
            </w:r>
            <w:proofErr w:type="gramStart"/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 читать детям!», «Создание духовного климата семьи, способствующего формированию ребёнка-читателя», «Читающие родители – читающий ребёнок»)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0B6" w:rsidRPr="00E100B6" w:rsidTr="00E100B6">
        <w:trPr>
          <w:trHeight w:val="1256"/>
        </w:trPr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7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Дни общения в школьной библиотеке «Я с книгой открываю мир» (в дни школьных каникул)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январь, март 2015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E100B6" w:rsidRPr="00E100B6" w:rsidTr="00E100B6">
        <w:trPr>
          <w:trHeight w:val="350"/>
        </w:trPr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7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Программа летних чтений «Лето с библиотекой»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июнь-август 2015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E100B6" w:rsidRPr="00E100B6" w:rsidTr="00E100B6">
        <w:trPr>
          <w:trHeight w:val="674"/>
        </w:trPr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75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Презентация детских книг для родителей «Книги моей д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машней библиотеки» 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E100B6" w:rsidRPr="00E100B6" w:rsidTr="00E100B6">
        <w:tc>
          <w:tcPr>
            <w:tcW w:w="720" w:type="dxa"/>
          </w:tcPr>
          <w:p w:rsidR="00E100B6" w:rsidRPr="00E100B6" w:rsidRDefault="00E100B6" w:rsidP="007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100B6" w:rsidRPr="00E100B6" w:rsidRDefault="00E100B6" w:rsidP="00E100B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выездных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, индивидуальных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с целью ок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зания методической помощи и изучения реализации Прое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00B6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620" w:type="dxa"/>
          </w:tcPr>
          <w:p w:rsidR="00E100B6" w:rsidRPr="00E100B6" w:rsidRDefault="00E100B6" w:rsidP="00753523">
            <w:pPr>
              <w:pStyle w:val="ListParagraph"/>
              <w:ind w:left="0"/>
              <w:jc w:val="center"/>
            </w:pPr>
            <w:r w:rsidRPr="00E100B6">
              <w:t>2014-2015</w:t>
            </w:r>
          </w:p>
        </w:tc>
        <w:tc>
          <w:tcPr>
            <w:tcW w:w="2160" w:type="dxa"/>
            <w:gridSpan w:val="2"/>
          </w:tcPr>
          <w:p w:rsidR="00E100B6" w:rsidRPr="00E100B6" w:rsidRDefault="00E100B6" w:rsidP="007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E100B6" w:rsidRPr="00B738C4" w:rsidRDefault="00E100B6">
      <w:pPr>
        <w:rPr>
          <w:sz w:val="24"/>
          <w:szCs w:val="24"/>
        </w:rPr>
      </w:pPr>
    </w:p>
    <w:sectPr w:rsidR="00E100B6" w:rsidRPr="00B738C4" w:rsidSect="006C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EF4"/>
    <w:multiLevelType w:val="hybridMultilevel"/>
    <w:tmpl w:val="408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6CAF"/>
    <w:multiLevelType w:val="hybridMultilevel"/>
    <w:tmpl w:val="C938214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2C1977EE"/>
    <w:multiLevelType w:val="hybridMultilevel"/>
    <w:tmpl w:val="7BFABBD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2E1E7CBA"/>
    <w:multiLevelType w:val="hybridMultilevel"/>
    <w:tmpl w:val="6ECE7142"/>
    <w:lvl w:ilvl="0" w:tplc="01C8AD34">
      <w:start w:val="6"/>
      <w:numFmt w:val="decimal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4">
    <w:nsid w:val="2EAA5F34"/>
    <w:multiLevelType w:val="hybridMultilevel"/>
    <w:tmpl w:val="45A08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04AE7"/>
    <w:multiLevelType w:val="hybridMultilevel"/>
    <w:tmpl w:val="73F053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C890831"/>
    <w:multiLevelType w:val="hybridMultilevel"/>
    <w:tmpl w:val="589AA7F0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7">
    <w:nsid w:val="52C46C4E"/>
    <w:multiLevelType w:val="hybridMultilevel"/>
    <w:tmpl w:val="539012D2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8">
    <w:nsid w:val="5E7041CE"/>
    <w:multiLevelType w:val="hybridMultilevel"/>
    <w:tmpl w:val="87E26B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E971D68"/>
    <w:multiLevelType w:val="hybridMultilevel"/>
    <w:tmpl w:val="861E968A"/>
    <w:lvl w:ilvl="0" w:tplc="A8402D5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D95307"/>
    <w:multiLevelType w:val="hybridMultilevel"/>
    <w:tmpl w:val="D1F2C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EF716F1"/>
    <w:multiLevelType w:val="hybridMultilevel"/>
    <w:tmpl w:val="99E68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A5378D"/>
    <w:multiLevelType w:val="hybridMultilevel"/>
    <w:tmpl w:val="C142808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738C4"/>
    <w:rsid w:val="002E53F6"/>
    <w:rsid w:val="006C5CAD"/>
    <w:rsid w:val="008C0ADA"/>
    <w:rsid w:val="00B738C4"/>
    <w:rsid w:val="00D45D11"/>
    <w:rsid w:val="00E1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8C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1">
    <w:name w:val="Без интервала1"/>
    <w:rsid w:val="00B738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0">
    <w:name w:val="Абзац списка1"/>
    <w:basedOn w:val="a"/>
    <w:rsid w:val="00B738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B738C4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8C4"/>
    <w:pPr>
      <w:widowControl w:val="0"/>
      <w:shd w:val="clear" w:color="auto" w:fill="FFFFFF"/>
      <w:spacing w:after="0" w:line="350" w:lineRule="exact"/>
      <w:jc w:val="center"/>
    </w:pPr>
    <w:rPr>
      <w:b/>
      <w:sz w:val="26"/>
      <w:shd w:val="clear" w:color="auto" w:fill="FFFFFF"/>
    </w:rPr>
  </w:style>
  <w:style w:type="paragraph" w:styleId="a3">
    <w:name w:val="No Spacing"/>
    <w:uiPriority w:val="1"/>
    <w:qFormat/>
    <w:rsid w:val="00B738C4"/>
    <w:pPr>
      <w:spacing w:after="0" w:line="240" w:lineRule="auto"/>
    </w:pPr>
  </w:style>
  <w:style w:type="paragraph" w:customStyle="1" w:styleId="ListParagraph">
    <w:name w:val="List Paragraph"/>
    <w:basedOn w:val="a"/>
    <w:rsid w:val="00E100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2015-06-29T17:40:00Z</cp:lastPrinted>
  <dcterms:created xsi:type="dcterms:W3CDTF">2015-06-29T17:14:00Z</dcterms:created>
  <dcterms:modified xsi:type="dcterms:W3CDTF">2015-06-30T19:34:00Z</dcterms:modified>
</cp:coreProperties>
</file>